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2C904" w14:textId="4F4C0B99" w:rsidR="007933BF" w:rsidRPr="00305E8A" w:rsidRDefault="007933BF" w:rsidP="003A3D87">
      <w:pPr>
        <w:tabs>
          <w:tab w:val="left" w:pos="1958"/>
        </w:tabs>
        <w:spacing w:after="80"/>
        <w:rPr>
          <w:rFonts w:eastAsia="Calibri"/>
          <w:b/>
          <w:bCs/>
          <w:sz w:val="4"/>
          <w:szCs w:val="4"/>
        </w:rPr>
      </w:pPr>
    </w:p>
    <w:p w14:paraId="44178875" w14:textId="4580F8BA" w:rsidR="00476DD0" w:rsidRDefault="009026AF" w:rsidP="007933BF">
      <w:pPr>
        <w:spacing w:after="80"/>
        <w:jc w:val="center"/>
        <w:rPr>
          <w:rFonts w:eastAsia="Calibri"/>
          <w:b/>
          <w:bCs/>
        </w:rPr>
      </w:pPr>
      <w:r w:rsidRPr="00FE541B">
        <w:rPr>
          <w:rFonts w:eastAsia="Calibri"/>
          <w:b/>
          <w:bCs/>
        </w:rPr>
        <w:t>MEMORANDUM</w:t>
      </w:r>
    </w:p>
    <w:p w14:paraId="08F41E68" w14:textId="77777777" w:rsidR="00FE541B" w:rsidRPr="00FE541B" w:rsidRDefault="00FE541B" w:rsidP="001F7E43">
      <w:pPr>
        <w:spacing w:after="80"/>
        <w:rPr>
          <w:rFonts w:eastAsia="Calibri"/>
          <w:b/>
          <w:bCs/>
        </w:rPr>
      </w:pPr>
    </w:p>
    <w:p w14:paraId="44178876" w14:textId="5425C34D" w:rsidR="00476DD0" w:rsidRDefault="007623C9">
      <w:pPr>
        <w:spacing w:after="60"/>
        <w:rPr>
          <w:rFonts w:eastAsia="Calibri"/>
        </w:rPr>
      </w:pPr>
      <w:r w:rsidRPr="007623C9">
        <w:rPr>
          <w:rFonts w:eastAsia="Calibri"/>
        </w:rPr>
        <w:t>To</w:t>
      </w:r>
      <w:r w:rsidR="009026AF" w:rsidRPr="00FE541B">
        <w:rPr>
          <w:rFonts w:eastAsia="Calibri"/>
          <w:b/>
          <w:bCs/>
        </w:rPr>
        <w:t>:</w:t>
      </w:r>
      <w:r w:rsidR="00F35091">
        <w:rPr>
          <w:rFonts w:eastAsia="Calibri"/>
        </w:rPr>
        <w:tab/>
      </w:r>
      <w:r w:rsidR="00B50C76">
        <w:rPr>
          <w:rFonts w:eastAsia="Calibri"/>
        </w:rPr>
        <w:t>California local government agencies</w:t>
      </w:r>
    </w:p>
    <w:p w14:paraId="1356A151" w14:textId="73FE7B08" w:rsidR="007623C9" w:rsidRPr="00FE541B" w:rsidRDefault="007623C9">
      <w:pPr>
        <w:spacing w:after="60"/>
        <w:rPr>
          <w:rFonts w:eastAsia="Calibri"/>
        </w:rPr>
      </w:pPr>
      <w:r>
        <w:rPr>
          <w:rFonts w:eastAsia="Calibri"/>
        </w:rPr>
        <w:t>From:</w:t>
      </w:r>
      <w:r w:rsidR="00F35091">
        <w:rPr>
          <w:rFonts w:eastAsia="Calibri"/>
        </w:rPr>
        <w:tab/>
      </w:r>
      <w:r>
        <w:rPr>
          <w:rFonts w:eastAsia="Calibri"/>
        </w:rPr>
        <w:t>Margaret Finlay, President</w:t>
      </w:r>
      <w:r w:rsidR="00E13CB9">
        <w:rPr>
          <w:rFonts w:eastAsia="Calibri"/>
        </w:rPr>
        <w:t>, California J</w:t>
      </w:r>
      <w:r w:rsidR="00B50C76">
        <w:rPr>
          <w:rFonts w:eastAsia="Calibri"/>
        </w:rPr>
        <w:t>oint Powers Insurance Authority</w:t>
      </w:r>
    </w:p>
    <w:p w14:paraId="3EA6C5B0" w14:textId="41A5E93A" w:rsidR="00E13CB9" w:rsidRPr="00E13CB9" w:rsidRDefault="00E13CB9">
      <w:pPr>
        <w:spacing w:after="60"/>
        <w:rPr>
          <w:rFonts w:eastAsia="Calibri"/>
        </w:rPr>
      </w:pPr>
      <w:r w:rsidRPr="00E13CB9">
        <w:rPr>
          <w:rFonts w:eastAsia="Calibri"/>
        </w:rPr>
        <w:t>Date:</w:t>
      </w:r>
      <w:r w:rsidR="00F35091">
        <w:rPr>
          <w:rFonts w:eastAsia="Calibri"/>
        </w:rPr>
        <w:tab/>
      </w:r>
      <w:r>
        <w:rPr>
          <w:rFonts w:eastAsia="Calibri"/>
        </w:rPr>
        <w:t xml:space="preserve">April </w:t>
      </w:r>
      <w:r w:rsidR="00B8586D">
        <w:rPr>
          <w:rFonts w:eastAsia="Calibri"/>
        </w:rPr>
        <w:t>30</w:t>
      </w:r>
      <w:r>
        <w:rPr>
          <w:rFonts w:eastAsia="Calibri"/>
        </w:rPr>
        <w:t>, 2026</w:t>
      </w:r>
    </w:p>
    <w:p w14:paraId="44178877" w14:textId="7B7FF8A4" w:rsidR="00476DD0" w:rsidRPr="00E34F9D" w:rsidRDefault="00E13CB9">
      <w:pPr>
        <w:spacing w:after="60"/>
        <w:rPr>
          <w:rFonts w:eastAsia="Calibri"/>
          <w:b/>
          <w:bCs/>
        </w:rPr>
      </w:pPr>
      <w:r w:rsidRPr="00E34F9D">
        <w:rPr>
          <w:rFonts w:eastAsia="Calibri"/>
          <w:b/>
          <w:bCs/>
        </w:rPr>
        <w:t>RE</w:t>
      </w:r>
      <w:r w:rsidR="009026AF" w:rsidRPr="00E34F9D">
        <w:rPr>
          <w:rFonts w:eastAsia="Calibri"/>
          <w:b/>
          <w:bCs/>
        </w:rPr>
        <w:t>:</w:t>
      </w:r>
      <w:r w:rsidR="00F35091">
        <w:rPr>
          <w:rFonts w:eastAsia="Calibri"/>
          <w:b/>
          <w:bCs/>
        </w:rPr>
        <w:tab/>
      </w:r>
      <w:r w:rsidR="009026AF" w:rsidRPr="00E34F9D">
        <w:rPr>
          <w:rFonts w:eastAsia="Calibri"/>
          <w:b/>
          <w:bCs/>
        </w:rPr>
        <w:t>Sample Letter of Support – Action Requested</w:t>
      </w:r>
    </w:p>
    <w:p w14:paraId="44178878" w14:textId="77777777" w:rsidR="00476DD0" w:rsidRPr="00FE541B" w:rsidRDefault="009026AF">
      <w:pPr>
        <w:spacing w:before="60" w:after="120"/>
        <w:rPr>
          <w:rFonts w:eastAsia="Calibri"/>
        </w:rPr>
      </w:pPr>
      <w:r w:rsidRPr="00FE541B">
        <w:rPr>
          <w:rFonts w:eastAsia="Calibri"/>
        </w:rPr>
        <w:t xml:space="preserve"> </w:t>
      </w:r>
    </w:p>
    <w:p w14:paraId="44178879" w14:textId="48551169" w:rsidR="00476DD0" w:rsidRPr="00FE541B" w:rsidRDefault="009026AF">
      <w:pPr>
        <w:spacing w:after="140" w:line="259" w:lineRule="auto"/>
        <w:rPr>
          <w:rFonts w:eastAsia="Calibri"/>
        </w:rPr>
      </w:pPr>
      <w:r w:rsidRPr="00FE541B">
        <w:rPr>
          <w:rFonts w:eastAsia="Calibri"/>
        </w:rPr>
        <w:t xml:space="preserve">As local governments across California face a growing public entity liability crisis that diverts taxpayer dollars from the essential services our residents rely on, </w:t>
      </w:r>
      <w:r w:rsidR="00970F63">
        <w:rPr>
          <w:rFonts w:eastAsia="Calibri"/>
        </w:rPr>
        <w:t xml:space="preserve">the </w:t>
      </w:r>
      <w:r w:rsidRPr="00FE541B">
        <w:rPr>
          <w:rFonts w:eastAsia="Calibri"/>
        </w:rPr>
        <w:t xml:space="preserve">California JPIA is working on a proactive legislative approach to resolve these issues. </w:t>
      </w:r>
    </w:p>
    <w:p w14:paraId="4417887A" w14:textId="77777777" w:rsidR="00476DD0" w:rsidRPr="00FE541B" w:rsidRDefault="009026AF">
      <w:pPr>
        <w:spacing w:after="140" w:line="259" w:lineRule="auto"/>
        <w:rPr>
          <w:rFonts w:eastAsia="Calibri"/>
          <w:b/>
          <w:bCs/>
        </w:rPr>
      </w:pPr>
      <w:r w:rsidRPr="00FE541B">
        <w:rPr>
          <w:rFonts w:eastAsia="Calibri"/>
        </w:rPr>
        <w:t xml:space="preserve">To support our advocacy, we are forming the Coalition to Protect Community Services to advance balanced, commonsense policy solutions to this crisis. </w:t>
      </w:r>
      <w:r w:rsidRPr="00FE541B">
        <w:rPr>
          <w:rFonts w:eastAsia="Calibri"/>
          <w:b/>
          <w:bCs/>
        </w:rPr>
        <w:t xml:space="preserve">We are seeking your support for this coalition as we </w:t>
      </w:r>
      <w:proofErr w:type="gramStart"/>
      <w:r w:rsidRPr="00FE541B">
        <w:rPr>
          <w:rFonts w:eastAsia="Calibri"/>
          <w:b/>
          <w:bCs/>
        </w:rPr>
        <w:t>begin</w:t>
      </w:r>
      <w:proofErr w:type="gramEnd"/>
      <w:r w:rsidRPr="00FE541B">
        <w:rPr>
          <w:rFonts w:eastAsia="Calibri"/>
          <w:b/>
          <w:bCs/>
        </w:rPr>
        <w:t xml:space="preserve"> this effort and request a letter of support from your jurisdiction for our new Coalition. </w:t>
      </w:r>
    </w:p>
    <w:p w14:paraId="4417887B" w14:textId="77777777" w:rsidR="00476DD0" w:rsidRPr="00FE541B" w:rsidRDefault="009026AF">
      <w:pPr>
        <w:spacing w:after="140" w:line="259" w:lineRule="auto"/>
        <w:rPr>
          <w:rFonts w:eastAsia="Calibri"/>
        </w:rPr>
      </w:pPr>
      <w:r w:rsidRPr="00FE541B">
        <w:rPr>
          <w:rFonts w:eastAsia="Calibri"/>
        </w:rPr>
        <w:t>Attached please find a Sample Letter of Support describing the Coalition’s principles.</w:t>
      </w:r>
    </w:p>
    <w:p w14:paraId="4417887C" w14:textId="77777777" w:rsidR="00476DD0" w:rsidRPr="00FE541B" w:rsidRDefault="009026AF" w:rsidP="00305E8A">
      <w:pPr>
        <w:rPr>
          <w:rFonts w:eastAsia="Calibri"/>
        </w:rPr>
      </w:pPr>
      <w:r w:rsidRPr="00FE541B">
        <w:rPr>
          <w:rFonts w:eastAsia="Calibri"/>
        </w:rPr>
        <w:t>Your jurisdiction’s support will help build the foundation of this Coalition and demonstrate to statewide local government associations and the Legislature that California’s cities and special districts are united on these issues.</w:t>
      </w:r>
    </w:p>
    <w:p w14:paraId="41AF1D01" w14:textId="77777777" w:rsidR="00223768" w:rsidRDefault="00223768" w:rsidP="00305E8A">
      <w:pPr>
        <w:rPr>
          <w:rFonts w:eastAsia="Calibri"/>
          <w:b/>
          <w:bCs/>
        </w:rPr>
      </w:pPr>
    </w:p>
    <w:p w14:paraId="4417887D" w14:textId="5E92D2D5" w:rsidR="00476DD0" w:rsidRPr="00FE541B" w:rsidRDefault="009026AF" w:rsidP="00C12C4B">
      <w:pPr>
        <w:spacing w:after="120"/>
        <w:rPr>
          <w:rFonts w:eastAsia="Calibri"/>
          <w:b/>
          <w:bCs/>
        </w:rPr>
      </w:pPr>
      <w:r w:rsidRPr="00FE541B">
        <w:rPr>
          <w:rFonts w:eastAsia="Calibri"/>
          <w:b/>
          <w:bCs/>
        </w:rPr>
        <w:t>Instructions</w:t>
      </w:r>
    </w:p>
    <w:p w14:paraId="4417887E" w14:textId="77777777" w:rsidR="00476DD0" w:rsidRPr="00FE541B" w:rsidRDefault="009026AF">
      <w:pPr>
        <w:spacing w:after="100" w:line="259" w:lineRule="auto"/>
        <w:ind w:left="360"/>
        <w:rPr>
          <w:rFonts w:eastAsia="Calibri"/>
        </w:rPr>
      </w:pPr>
      <w:r w:rsidRPr="00FE541B">
        <w:rPr>
          <w:rFonts w:eastAsia="Calibri"/>
          <w:b/>
          <w:bCs/>
        </w:rPr>
        <w:t>1.   Review the attached materials.</w:t>
      </w:r>
      <w:r w:rsidRPr="00FE541B">
        <w:rPr>
          <w:rFonts w:eastAsia="Calibri"/>
        </w:rPr>
        <w:t xml:space="preserve"> The sample letter outlines the Coalition’s principles and the policy concepts we are advancing. </w:t>
      </w:r>
      <w:r w:rsidRPr="00FE541B">
        <w:rPr>
          <w:rFonts w:eastAsia="Calibri"/>
          <w:b/>
          <w:bCs/>
        </w:rPr>
        <w:t>No specific bill is currently pending</w:t>
      </w:r>
      <w:r w:rsidRPr="00FE541B">
        <w:rPr>
          <w:rFonts w:eastAsia="Calibri"/>
        </w:rPr>
        <w:t>, but we have a unique opportunity to enact our reforms through a broader public liability reform that the Legislature is considering.</w:t>
      </w:r>
    </w:p>
    <w:p w14:paraId="4417887F" w14:textId="77777777" w:rsidR="00476DD0" w:rsidRPr="00FE541B" w:rsidRDefault="009026AF">
      <w:pPr>
        <w:spacing w:after="100" w:line="259" w:lineRule="auto"/>
        <w:ind w:left="360"/>
        <w:rPr>
          <w:rFonts w:eastAsia="Calibri"/>
        </w:rPr>
      </w:pPr>
      <w:r w:rsidRPr="00FE541B">
        <w:rPr>
          <w:rFonts w:eastAsia="Calibri"/>
          <w:b/>
          <w:bCs/>
        </w:rPr>
        <w:t>2.   Customize the letter on your jurisdiction’s letterhead.</w:t>
      </w:r>
      <w:r w:rsidRPr="00FE541B">
        <w:rPr>
          <w:rFonts w:eastAsia="Calibri"/>
        </w:rPr>
        <w:t xml:space="preserve"> Replace the bracketed placeholders ([City/District], [NAME], [TITLE], [DATE], etc.) with your information. Edit the language as needed to reflect your jurisdiction’s voice.</w:t>
      </w:r>
    </w:p>
    <w:p w14:paraId="44178880" w14:textId="4EC2C1FD" w:rsidR="00476DD0" w:rsidRPr="00FE541B" w:rsidRDefault="009026AF">
      <w:pPr>
        <w:spacing w:after="100" w:line="259" w:lineRule="auto"/>
        <w:ind w:left="360"/>
        <w:rPr>
          <w:rFonts w:eastAsia="Calibri"/>
        </w:rPr>
      </w:pPr>
      <w:r w:rsidRPr="00FE541B">
        <w:rPr>
          <w:rFonts w:eastAsia="Calibri"/>
          <w:b/>
          <w:bCs/>
        </w:rPr>
        <w:t>3.   Sign and return.</w:t>
      </w:r>
      <w:r w:rsidRPr="00FE541B">
        <w:rPr>
          <w:rFonts w:eastAsia="Calibri"/>
        </w:rPr>
        <w:t xml:space="preserve"> Email a signed PDF of the letter to Tim@BryantGA.com. Please return signed letters by </w:t>
      </w:r>
      <w:proofErr w:type="gramStart"/>
      <w:r w:rsidR="00470BD7">
        <w:rPr>
          <w:rFonts w:eastAsia="Calibri"/>
        </w:rPr>
        <w:t>June 1</w:t>
      </w:r>
      <w:r w:rsidR="00470BD7" w:rsidRPr="00470BD7">
        <w:rPr>
          <w:rFonts w:eastAsia="Calibri"/>
          <w:vertAlign w:val="superscript"/>
        </w:rPr>
        <w:t>st</w:t>
      </w:r>
      <w:proofErr w:type="gramEnd"/>
      <w:r w:rsidR="00470BD7">
        <w:rPr>
          <w:rFonts w:eastAsia="Calibri"/>
        </w:rPr>
        <w:t xml:space="preserve"> </w:t>
      </w:r>
      <w:r w:rsidRPr="00FE541B">
        <w:rPr>
          <w:rFonts w:eastAsia="Calibri"/>
        </w:rPr>
        <w:t>if possible, but we will continue to accept these letters through the next few months.</w:t>
      </w:r>
    </w:p>
    <w:p w14:paraId="44178881" w14:textId="77777777" w:rsidR="00476DD0" w:rsidRPr="00FE541B" w:rsidRDefault="00476DD0" w:rsidP="00305E8A">
      <w:pPr>
        <w:rPr>
          <w:rFonts w:eastAsia="Calibri"/>
          <w:b/>
          <w:bCs/>
        </w:rPr>
      </w:pPr>
    </w:p>
    <w:p w14:paraId="44178882" w14:textId="77777777" w:rsidR="00476DD0" w:rsidRPr="00FE541B" w:rsidRDefault="009026AF" w:rsidP="00C12C4B">
      <w:pPr>
        <w:spacing w:after="120"/>
        <w:rPr>
          <w:rFonts w:eastAsia="Calibri"/>
          <w:b/>
          <w:bCs/>
        </w:rPr>
      </w:pPr>
      <w:r w:rsidRPr="00FE541B">
        <w:rPr>
          <w:rFonts w:eastAsia="Calibri"/>
          <w:b/>
          <w:bCs/>
        </w:rPr>
        <w:t>What Happens Next</w:t>
      </w:r>
    </w:p>
    <w:p w14:paraId="44178883" w14:textId="77777777" w:rsidR="00476DD0" w:rsidRPr="00FE541B" w:rsidRDefault="009026AF">
      <w:pPr>
        <w:spacing w:after="140" w:line="259" w:lineRule="auto"/>
        <w:rPr>
          <w:rFonts w:eastAsia="Calibri"/>
        </w:rPr>
      </w:pPr>
      <w:r w:rsidRPr="00FE541B">
        <w:rPr>
          <w:rFonts w:eastAsia="Calibri"/>
        </w:rPr>
        <w:t xml:space="preserve">Letters will be held by the Coalition and used to demonstrate local government support as we engage with statewide associations and policymakers. Your jurisdiction will be notified before any letter is shared publicly. </w:t>
      </w:r>
    </w:p>
    <w:p w14:paraId="44178885" w14:textId="74BA8E2D" w:rsidR="00476DD0" w:rsidRDefault="009026AF" w:rsidP="004A60E4">
      <w:pPr>
        <w:spacing w:after="140" w:line="259" w:lineRule="auto"/>
        <w:rPr>
          <w:rFonts w:eastAsia="Calibri"/>
        </w:rPr>
      </w:pPr>
      <w:r w:rsidRPr="00FE541B">
        <w:rPr>
          <w:rFonts w:eastAsia="Calibri"/>
        </w:rPr>
        <w:t xml:space="preserve">Questions? Please contact Tim Townsend on our lobbying team at </w:t>
      </w:r>
      <w:hyperlink r:id="rId8" w:history="1">
        <w:r w:rsidR="00305E8A" w:rsidRPr="004C79FB">
          <w:rPr>
            <w:rStyle w:val="Hyperlink"/>
            <w:rFonts w:eastAsia="Calibri"/>
          </w:rPr>
          <w:t>Tim@BryantGA.com</w:t>
        </w:r>
      </w:hyperlink>
      <w:r w:rsidRPr="00FE541B">
        <w:rPr>
          <w:rFonts w:eastAsia="Calibri"/>
        </w:rPr>
        <w:t>.</w:t>
      </w:r>
    </w:p>
    <w:p w14:paraId="1B3D94C5" w14:textId="2F0E7814" w:rsidR="00CD324A" w:rsidRDefault="00CD324A" w:rsidP="00C12C4B">
      <w:pPr>
        <w:tabs>
          <w:tab w:val="left" w:pos="3390"/>
        </w:tabs>
        <w:rPr>
          <w:rFonts w:eastAsia="Calibri"/>
        </w:rPr>
      </w:pPr>
    </w:p>
    <w:p w14:paraId="44178886" w14:textId="1108D770" w:rsidR="00476DD0" w:rsidRPr="00FE541B" w:rsidRDefault="009026AF">
      <w:pPr>
        <w:jc w:val="center"/>
        <w:rPr>
          <w:rFonts w:eastAsia="Calibri"/>
        </w:rPr>
      </w:pPr>
      <w:r w:rsidRPr="00FE541B">
        <w:rPr>
          <w:rFonts w:eastAsia="Calibri"/>
        </w:rPr>
        <w:lastRenderedPageBreak/>
        <w:t>[CITY / SPECIAL DISTRICT LETTERHEAD]</w:t>
      </w:r>
    </w:p>
    <w:p w14:paraId="44178887" w14:textId="77777777" w:rsidR="00476DD0" w:rsidRPr="00FE541B" w:rsidRDefault="00476DD0">
      <w:pPr>
        <w:rPr>
          <w:rFonts w:eastAsia="Calibri"/>
        </w:rPr>
      </w:pPr>
    </w:p>
    <w:p w14:paraId="44178888" w14:textId="77777777" w:rsidR="00476DD0" w:rsidRPr="00FE541B" w:rsidRDefault="009026AF">
      <w:pPr>
        <w:rPr>
          <w:rFonts w:eastAsia="Calibri"/>
        </w:rPr>
      </w:pPr>
      <w:r w:rsidRPr="00FE541B">
        <w:rPr>
          <w:rFonts w:eastAsia="Calibri"/>
        </w:rPr>
        <w:t>[DATE]</w:t>
      </w:r>
    </w:p>
    <w:p w14:paraId="44178889" w14:textId="77777777" w:rsidR="00476DD0" w:rsidRPr="00FE541B" w:rsidRDefault="00476DD0">
      <w:pPr>
        <w:rPr>
          <w:rFonts w:eastAsia="Calibri"/>
        </w:rPr>
      </w:pPr>
    </w:p>
    <w:p w14:paraId="4417888A" w14:textId="77777777" w:rsidR="00476DD0" w:rsidRPr="00FE541B" w:rsidRDefault="009026AF">
      <w:pPr>
        <w:rPr>
          <w:rFonts w:eastAsia="Calibri"/>
        </w:rPr>
      </w:pPr>
      <w:r w:rsidRPr="00FE541B">
        <w:rPr>
          <w:rFonts w:eastAsia="Calibri"/>
        </w:rPr>
        <w:t>California Joint Powers Insurance Authority</w:t>
      </w:r>
    </w:p>
    <w:p w14:paraId="4417888B" w14:textId="77777777" w:rsidR="00476DD0" w:rsidRPr="00FE541B" w:rsidRDefault="009026AF">
      <w:pPr>
        <w:rPr>
          <w:rFonts w:eastAsia="Calibri"/>
        </w:rPr>
      </w:pPr>
      <w:r w:rsidRPr="00FE541B">
        <w:rPr>
          <w:rFonts w:eastAsia="Calibri"/>
        </w:rPr>
        <w:t>8081 Moody Street</w:t>
      </w:r>
      <w:r w:rsidRPr="00FE541B">
        <w:rPr>
          <w:rFonts w:eastAsia="Calibri"/>
        </w:rPr>
        <w:br/>
        <w:t>La Palma, CA 90623</w:t>
      </w:r>
    </w:p>
    <w:p w14:paraId="4417888C" w14:textId="77777777" w:rsidR="00476DD0" w:rsidRPr="00FE541B" w:rsidRDefault="00476DD0">
      <w:pPr>
        <w:rPr>
          <w:rFonts w:eastAsia="Calibri"/>
        </w:rPr>
      </w:pPr>
    </w:p>
    <w:p w14:paraId="4417888D" w14:textId="77777777" w:rsidR="00476DD0" w:rsidRPr="00FE541B" w:rsidRDefault="009026AF">
      <w:pPr>
        <w:rPr>
          <w:rFonts w:eastAsia="Calibri"/>
        </w:rPr>
      </w:pPr>
      <w:r w:rsidRPr="00FE541B">
        <w:rPr>
          <w:rFonts w:eastAsia="Calibri"/>
          <w:b/>
          <w:bCs/>
        </w:rPr>
        <w:t>RE:  Coalition to Protect Community Services – Statement of Support</w:t>
      </w:r>
    </w:p>
    <w:p w14:paraId="4417888E" w14:textId="77777777" w:rsidR="00476DD0" w:rsidRPr="00FE541B" w:rsidRDefault="00476DD0">
      <w:pPr>
        <w:rPr>
          <w:rFonts w:eastAsia="Calibri"/>
        </w:rPr>
      </w:pPr>
    </w:p>
    <w:p w14:paraId="4417888F" w14:textId="77777777" w:rsidR="00476DD0" w:rsidRPr="00FE541B" w:rsidRDefault="009026AF">
      <w:pPr>
        <w:rPr>
          <w:rFonts w:eastAsia="Calibri"/>
        </w:rPr>
      </w:pPr>
      <w:r w:rsidRPr="00FE541B">
        <w:rPr>
          <w:rFonts w:eastAsia="Calibri"/>
        </w:rPr>
        <w:t>Dear California Joint Powers Insurance Authority Board of Directors:</w:t>
      </w:r>
    </w:p>
    <w:p w14:paraId="44178890" w14:textId="77777777" w:rsidR="00476DD0" w:rsidRPr="00FE541B" w:rsidRDefault="00476DD0">
      <w:pPr>
        <w:rPr>
          <w:rFonts w:eastAsia="Calibri"/>
        </w:rPr>
      </w:pPr>
    </w:p>
    <w:p w14:paraId="44178891" w14:textId="77777777" w:rsidR="00476DD0" w:rsidRPr="00FE541B" w:rsidRDefault="009026AF">
      <w:pPr>
        <w:rPr>
          <w:rFonts w:eastAsia="Calibri"/>
        </w:rPr>
      </w:pPr>
      <w:r w:rsidRPr="00FE541B">
        <w:rPr>
          <w:rFonts w:eastAsia="Calibri"/>
        </w:rPr>
        <w:t xml:space="preserve">On behalf of the [City / District] of [NAME], I write to express our strong support for the Coalition to Protect Community Services and the principles it is advancing to ensure that local taxpayer dollars remain available for the essential services our residents rely on. </w:t>
      </w:r>
    </w:p>
    <w:p w14:paraId="44178892" w14:textId="77777777" w:rsidR="00476DD0" w:rsidRPr="00FE541B" w:rsidRDefault="00476DD0">
      <w:pPr>
        <w:rPr>
          <w:rFonts w:eastAsia="Calibri"/>
        </w:rPr>
      </w:pPr>
    </w:p>
    <w:p w14:paraId="44178893" w14:textId="77777777" w:rsidR="00476DD0" w:rsidRPr="00FE541B" w:rsidRDefault="009026AF">
      <w:pPr>
        <w:rPr>
          <w:rFonts w:eastAsia="Calibri"/>
        </w:rPr>
      </w:pPr>
      <w:r w:rsidRPr="00FE541B">
        <w:rPr>
          <w:rFonts w:eastAsia="Calibri"/>
        </w:rPr>
        <w:t>We encourage our representatives in the Legislature to work with the Coalition to advance policy solutions that address the growing local government liability crisis in a fair, balanced, and fiscally responsible way.</w:t>
      </w:r>
    </w:p>
    <w:p w14:paraId="44178894" w14:textId="77777777" w:rsidR="00476DD0" w:rsidRPr="00FE541B" w:rsidRDefault="00476DD0">
      <w:pPr>
        <w:rPr>
          <w:rFonts w:eastAsia="Calibri"/>
        </w:rPr>
      </w:pPr>
    </w:p>
    <w:p w14:paraId="44178895" w14:textId="00F83954" w:rsidR="00476DD0" w:rsidRPr="00FE541B" w:rsidRDefault="009026AF">
      <w:pPr>
        <w:rPr>
          <w:rFonts w:eastAsia="Calibri"/>
        </w:rPr>
      </w:pPr>
      <w:r w:rsidRPr="00FE541B">
        <w:rPr>
          <w:rFonts w:eastAsia="Calibri"/>
        </w:rPr>
        <w:t>Like local governments across California, we are facing a growing liability exposure in the everyday context of our operations, claims arising from public roadways, public property, and routine government services. The connection between liability costs and service delivery is direct and consequential, as liability expenses consume a growing share of local agency budgets, funding available for parks, libraries, senior centers, youth programs, education, public safety, health and social services, and infrastructure maintenance is reduced. These are not abstract budget line items: they are services that define the quality of life in the communities we serve.</w:t>
      </w:r>
    </w:p>
    <w:p w14:paraId="44178896" w14:textId="77777777" w:rsidR="00476DD0" w:rsidRPr="00FE541B" w:rsidRDefault="00476DD0">
      <w:pPr>
        <w:rPr>
          <w:rFonts w:eastAsia="Calibri"/>
        </w:rPr>
      </w:pPr>
    </w:p>
    <w:p w14:paraId="44178897" w14:textId="77777777" w:rsidR="00476DD0" w:rsidRPr="00FE541B" w:rsidRDefault="009026AF">
      <w:pPr>
        <w:rPr>
          <w:rFonts w:eastAsia="Calibri"/>
        </w:rPr>
      </w:pPr>
      <w:r w:rsidRPr="00FE541B">
        <w:rPr>
          <w:rFonts w:eastAsia="Calibri"/>
        </w:rPr>
        <w:t xml:space="preserve">Statewide, large liability claims against local agencies in these contexts have increased sharply, and insurance premiums paid by local governments have more than tripled in less than a decade, threatening the limited taxpayer dollars available to fund community services. </w:t>
      </w:r>
    </w:p>
    <w:p w14:paraId="44178898" w14:textId="77777777" w:rsidR="00476DD0" w:rsidRPr="00FE541B" w:rsidRDefault="00476DD0">
      <w:pPr>
        <w:rPr>
          <w:rFonts w:eastAsia="Calibri"/>
        </w:rPr>
      </w:pPr>
    </w:p>
    <w:p w14:paraId="44178899" w14:textId="77777777" w:rsidR="00476DD0" w:rsidRPr="00FE541B" w:rsidRDefault="009026AF">
      <w:pPr>
        <w:rPr>
          <w:rFonts w:eastAsia="Calibri"/>
        </w:rPr>
      </w:pPr>
      <w:r w:rsidRPr="00FE541B">
        <w:rPr>
          <w:rFonts w:eastAsia="Calibri"/>
        </w:rPr>
        <w:t xml:space="preserve">According to an analysis of claims data from 1,979 local government agencies conducted by the California Association of Joint Powers Authorities, large liability claims exceeding $1 million increased by 67% between 2015 and 2022. Insurance premiums paid by local government agencies have also increased from $115 million in 2016 to $541 million in </w:t>
      </w:r>
      <w:proofErr w:type="gramStart"/>
      <w:r w:rsidRPr="00FE541B">
        <w:rPr>
          <w:rFonts w:eastAsia="Calibri"/>
        </w:rPr>
        <w:t>2025—</w:t>
      </w:r>
      <w:proofErr w:type="gramEnd"/>
      <w:r w:rsidRPr="00FE541B">
        <w:rPr>
          <w:rFonts w:eastAsia="Calibri"/>
        </w:rPr>
        <w:t xml:space="preserve">an increase of 370%. These rising costs are squeezing budgets that should be funding police and fire protection, road maintenance, parks, public health, libraries, and services for youth and seniors. </w:t>
      </w:r>
    </w:p>
    <w:p w14:paraId="4417889A" w14:textId="77777777" w:rsidR="00476DD0" w:rsidRPr="00FE541B" w:rsidRDefault="00476DD0">
      <w:pPr>
        <w:rPr>
          <w:rFonts w:eastAsia="Calibri"/>
        </w:rPr>
      </w:pPr>
    </w:p>
    <w:p w14:paraId="4417889B" w14:textId="77777777" w:rsidR="00476DD0" w:rsidRPr="00FE541B" w:rsidRDefault="009026AF">
      <w:pPr>
        <w:rPr>
          <w:rFonts w:eastAsia="Calibri"/>
        </w:rPr>
      </w:pPr>
      <w:r w:rsidRPr="00FE541B">
        <w:rPr>
          <w:rFonts w:eastAsia="Calibri"/>
        </w:rPr>
        <w:t>Individuals who sustain legitimate injuries resulting from local government negligence deserve fair compensation for medical expenses, lost wages, pain and suffering, and other actual damages. We are fully committed to meeting that obligation. However, commonsense reforms are needed to ensure that compensation reflects true harm and proportionate responsibility—which serves the interests of both injured parties and the communities that depend on public agencies for essential services.</w:t>
      </w:r>
    </w:p>
    <w:p w14:paraId="4417889C" w14:textId="77777777" w:rsidR="00476DD0" w:rsidRPr="00FE541B" w:rsidRDefault="00476DD0">
      <w:pPr>
        <w:rPr>
          <w:rFonts w:eastAsia="Calibri"/>
        </w:rPr>
      </w:pPr>
    </w:p>
    <w:p w14:paraId="4417889D" w14:textId="77777777" w:rsidR="00476DD0" w:rsidRPr="00FE541B" w:rsidRDefault="009026AF">
      <w:pPr>
        <w:rPr>
          <w:rFonts w:eastAsia="Calibri"/>
        </w:rPr>
      </w:pPr>
      <w:r w:rsidRPr="00FE541B">
        <w:rPr>
          <w:rFonts w:eastAsia="Calibri"/>
        </w:rPr>
        <w:t>As you and your colleagues work to address this issue, we respectfully encourage you to consider the following principles, which the Coalition to Protect Community Services views as fundamental to any sustainable solution:</w:t>
      </w:r>
    </w:p>
    <w:p w14:paraId="4417889E" w14:textId="77777777" w:rsidR="00476DD0" w:rsidRPr="00FE541B" w:rsidRDefault="00476DD0">
      <w:pPr>
        <w:rPr>
          <w:rFonts w:eastAsia="Calibri"/>
          <w:b/>
          <w:bCs/>
        </w:rPr>
      </w:pPr>
    </w:p>
    <w:p w14:paraId="4417889F" w14:textId="77777777" w:rsidR="00476DD0" w:rsidRPr="00FE541B" w:rsidRDefault="009026AF">
      <w:pPr>
        <w:rPr>
          <w:rFonts w:eastAsia="Calibri"/>
        </w:rPr>
      </w:pPr>
      <w:r w:rsidRPr="00FE541B">
        <w:rPr>
          <w:rFonts w:eastAsia="Calibri"/>
          <w:b/>
          <w:bCs/>
        </w:rPr>
        <w:lastRenderedPageBreak/>
        <w:t>Fairness</w:t>
      </w:r>
    </w:p>
    <w:p w14:paraId="441788A0" w14:textId="77777777" w:rsidR="00476DD0" w:rsidRPr="00FE541B" w:rsidRDefault="009026AF">
      <w:pPr>
        <w:rPr>
          <w:rFonts w:eastAsia="Calibri"/>
        </w:rPr>
      </w:pPr>
      <w:r w:rsidRPr="00FE541B">
        <w:rPr>
          <w:rFonts w:eastAsia="Calibri"/>
        </w:rPr>
        <w:t>All parties responsible for harm should bear their fair share of the cost. Local agencies should pay for their actual share of fault, not for the conduct of drunk drivers, uninsured motorists, careless contractors, or criminal actors who bear primary responsibility. A fair system ensures that responsibility follows conduct and that no single party is forced to subsidize the harm caused by others simply because of its ability to pay.</w:t>
      </w:r>
    </w:p>
    <w:p w14:paraId="441788A1" w14:textId="77777777" w:rsidR="00476DD0" w:rsidRPr="00FE541B" w:rsidRDefault="00476DD0">
      <w:pPr>
        <w:rPr>
          <w:rFonts w:eastAsia="Calibri"/>
          <w:b/>
          <w:bCs/>
        </w:rPr>
      </w:pPr>
    </w:p>
    <w:p w14:paraId="441788A2" w14:textId="77777777" w:rsidR="00476DD0" w:rsidRPr="00FE541B" w:rsidRDefault="009026AF">
      <w:pPr>
        <w:rPr>
          <w:rFonts w:eastAsia="Calibri"/>
        </w:rPr>
      </w:pPr>
      <w:r w:rsidRPr="00FE541B">
        <w:rPr>
          <w:rFonts w:eastAsia="Calibri"/>
          <w:b/>
          <w:bCs/>
        </w:rPr>
        <w:t>Accountability</w:t>
      </w:r>
    </w:p>
    <w:p w14:paraId="441788A3" w14:textId="77777777" w:rsidR="00476DD0" w:rsidRPr="00FE541B" w:rsidRDefault="009026AF">
      <w:pPr>
        <w:rPr>
          <w:rFonts w:eastAsia="Calibri"/>
        </w:rPr>
      </w:pPr>
      <w:r w:rsidRPr="00FE541B">
        <w:rPr>
          <w:rFonts w:eastAsia="Calibri"/>
        </w:rPr>
        <w:t xml:space="preserve">Local governments must remain fully responsible for their own negligence. Sound policy solutions should preserve that accountability, not cap damages, not create blanket immunity, and not prevent injured parties from recovering the proportionate share attributable to a local agency. Public agencies should be answerable </w:t>
      </w:r>
      <w:proofErr w:type="gramStart"/>
      <w:r w:rsidRPr="00FE541B">
        <w:rPr>
          <w:rFonts w:eastAsia="Calibri"/>
        </w:rPr>
        <w:t>for</w:t>
      </w:r>
      <w:proofErr w:type="gramEnd"/>
      <w:r w:rsidRPr="00FE541B">
        <w:rPr>
          <w:rFonts w:eastAsia="Calibri"/>
        </w:rPr>
        <w:t xml:space="preserve"> the services they provide and the decisions they make.</w:t>
      </w:r>
    </w:p>
    <w:p w14:paraId="441788A4" w14:textId="77777777" w:rsidR="00476DD0" w:rsidRPr="00FE541B" w:rsidRDefault="00476DD0">
      <w:pPr>
        <w:rPr>
          <w:rFonts w:eastAsia="Calibri"/>
          <w:b/>
          <w:bCs/>
        </w:rPr>
      </w:pPr>
    </w:p>
    <w:p w14:paraId="441788A5" w14:textId="77777777" w:rsidR="00476DD0" w:rsidRPr="00FE541B" w:rsidRDefault="009026AF">
      <w:pPr>
        <w:rPr>
          <w:rFonts w:eastAsia="Calibri"/>
        </w:rPr>
      </w:pPr>
      <w:r w:rsidRPr="00FE541B">
        <w:rPr>
          <w:rFonts w:eastAsia="Calibri"/>
          <w:b/>
          <w:bCs/>
        </w:rPr>
        <w:t>Stewardship of Taxpayer Dollars</w:t>
      </w:r>
    </w:p>
    <w:p w14:paraId="441788A6" w14:textId="77777777" w:rsidR="00476DD0" w:rsidRPr="00FE541B" w:rsidRDefault="009026AF">
      <w:pPr>
        <w:rPr>
          <w:rFonts w:eastAsia="Calibri"/>
        </w:rPr>
      </w:pPr>
      <w:r w:rsidRPr="00FE541B">
        <w:rPr>
          <w:rFonts w:eastAsia="Calibri"/>
        </w:rPr>
        <w:t>Public funds are a public trust. Every dollar spent subsidizing the conduct of others is a dollar taken from the services our residents depend on. Policy solutions should protect taxpayer dollars for their intended public purposes and should prevent local agencies from being used as a backstop for the liabilities of others.</w:t>
      </w:r>
    </w:p>
    <w:p w14:paraId="441788A7" w14:textId="77777777" w:rsidR="00476DD0" w:rsidRPr="00FE541B" w:rsidRDefault="00476DD0">
      <w:pPr>
        <w:rPr>
          <w:rFonts w:eastAsia="Calibri"/>
          <w:b/>
          <w:bCs/>
        </w:rPr>
      </w:pPr>
    </w:p>
    <w:p w14:paraId="441788A8" w14:textId="77777777" w:rsidR="00476DD0" w:rsidRPr="00FE541B" w:rsidRDefault="009026AF">
      <w:pPr>
        <w:rPr>
          <w:rFonts w:eastAsia="Calibri"/>
        </w:rPr>
      </w:pPr>
      <w:r w:rsidRPr="00FE541B">
        <w:rPr>
          <w:rFonts w:eastAsia="Calibri"/>
          <w:b/>
          <w:bCs/>
        </w:rPr>
        <w:t>Proportionality</w:t>
      </w:r>
    </w:p>
    <w:p w14:paraId="441788A9" w14:textId="77777777" w:rsidR="00476DD0" w:rsidRPr="00FE541B" w:rsidRDefault="009026AF">
      <w:pPr>
        <w:rPr>
          <w:rFonts w:eastAsia="Calibri"/>
        </w:rPr>
      </w:pPr>
      <w:r w:rsidRPr="00FE541B">
        <w:rPr>
          <w:rFonts w:eastAsia="Calibri"/>
        </w:rPr>
        <w:t xml:space="preserve">Plaintiffs should recover from the parties </w:t>
      </w:r>
      <w:proofErr w:type="gramStart"/>
      <w:r w:rsidRPr="00FE541B">
        <w:rPr>
          <w:rFonts w:eastAsia="Calibri"/>
        </w:rPr>
        <w:t>actually responsible</w:t>
      </w:r>
      <w:proofErr w:type="gramEnd"/>
      <w:r w:rsidRPr="00FE541B">
        <w:rPr>
          <w:rFonts w:eastAsia="Calibri"/>
        </w:rPr>
        <w:t>, in proportion to each party’s share of fault, not based on which defendant happens to have the deepest pocket. A proportionate system produces fair outcomes for injured parties and for the communities that share the cost of every judgment against a public agency.</w:t>
      </w:r>
    </w:p>
    <w:p w14:paraId="441788AA" w14:textId="77777777" w:rsidR="00476DD0" w:rsidRPr="00FE541B" w:rsidRDefault="00476DD0">
      <w:pPr>
        <w:rPr>
          <w:rFonts w:eastAsia="Calibri"/>
          <w:b/>
          <w:bCs/>
        </w:rPr>
      </w:pPr>
    </w:p>
    <w:p w14:paraId="441788AB" w14:textId="77777777" w:rsidR="00476DD0" w:rsidRPr="00FE541B" w:rsidRDefault="009026AF">
      <w:pPr>
        <w:rPr>
          <w:rFonts w:eastAsia="Calibri"/>
        </w:rPr>
      </w:pPr>
      <w:r w:rsidRPr="00FE541B">
        <w:rPr>
          <w:rFonts w:eastAsia="Calibri"/>
          <w:b/>
          <w:bCs/>
        </w:rPr>
        <w:t>Long-Term Solutions</w:t>
      </w:r>
    </w:p>
    <w:p w14:paraId="441788AC" w14:textId="77777777" w:rsidR="00476DD0" w:rsidRPr="00FE541B" w:rsidRDefault="009026AF">
      <w:pPr>
        <w:rPr>
          <w:rFonts w:eastAsia="Calibri"/>
        </w:rPr>
      </w:pPr>
      <w:r w:rsidRPr="00FE541B">
        <w:rPr>
          <w:rFonts w:eastAsia="Calibri"/>
        </w:rPr>
        <w:t>California needs durable, forward-looking solutions to protect the long-term sustainability of local government services. The current trajectory of claim costs and insurance premiums for routine government operations is not sustainable, and piecemeal responses will not be enough. We need thoughtful, balanced reforms that address the structural problems driving this crisis and that can stand the test of time.</w:t>
      </w:r>
    </w:p>
    <w:p w14:paraId="441788AD" w14:textId="77777777" w:rsidR="00476DD0" w:rsidRPr="00FE541B" w:rsidRDefault="00476DD0">
      <w:pPr>
        <w:rPr>
          <w:rFonts w:eastAsia="Calibri"/>
        </w:rPr>
      </w:pPr>
    </w:p>
    <w:p w14:paraId="441788AE" w14:textId="77777777" w:rsidR="00476DD0" w:rsidRPr="00FE541B" w:rsidRDefault="009026AF">
      <w:pPr>
        <w:rPr>
          <w:rFonts w:eastAsia="Calibri"/>
        </w:rPr>
      </w:pPr>
      <w:r w:rsidRPr="00FE541B">
        <w:rPr>
          <w:rFonts w:eastAsia="Calibri"/>
        </w:rPr>
        <w:t>We stand ready to support the Coalition and build the kind of sustainable local government liability system our residents deserve.</w:t>
      </w:r>
    </w:p>
    <w:p w14:paraId="441788AF" w14:textId="77777777" w:rsidR="00476DD0" w:rsidRPr="00FE541B" w:rsidRDefault="00476DD0">
      <w:pPr>
        <w:rPr>
          <w:rFonts w:eastAsia="Calibri"/>
        </w:rPr>
      </w:pPr>
    </w:p>
    <w:p w14:paraId="441788B0" w14:textId="77777777" w:rsidR="00476DD0" w:rsidRPr="00FE541B" w:rsidRDefault="009026AF">
      <w:pPr>
        <w:rPr>
          <w:rFonts w:eastAsia="Calibri"/>
        </w:rPr>
      </w:pPr>
      <w:r w:rsidRPr="00FE541B">
        <w:rPr>
          <w:rFonts w:eastAsia="Calibri"/>
        </w:rPr>
        <w:t>Thank you for your consideration. Please do not hesitate to contact [NAME, TITLE] at [PHONE] or [EMAIL] if we can provide additional information.</w:t>
      </w:r>
    </w:p>
    <w:p w14:paraId="441788B1" w14:textId="77777777" w:rsidR="00476DD0" w:rsidRPr="00FE541B" w:rsidRDefault="00476DD0">
      <w:pPr>
        <w:rPr>
          <w:rFonts w:eastAsia="Calibri"/>
        </w:rPr>
      </w:pPr>
    </w:p>
    <w:p w14:paraId="441788B2" w14:textId="77777777" w:rsidR="00476DD0" w:rsidRPr="00FE541B" w:rsidRDefault="009026AF">
      <w:pPr>
        <w:rPr>
          <w:rFonts w:eastAsia="Calibri"/>
        </w:rPr>
      </w:pPr>
      <w:r w:rsidRPr="00FE541B">
        <w:rPr>
          <w:rFonts w:eastAsia="Calibri"/>
        </w:rPr>
        <w:t>Sincerely,</w:t>
      </w:r>
    </w:p>
    <w:p w14:paraId="441788B3" w14:textId="77777777" w:rsidR="00476DD0" w:rsidRPr="00FE541B" w:rsidRDefault="00476DD0">
      <w:pPr>
        <w:rPr>
          <w:rFonts w:eastAsia="Calibri"/>
        </w:rPr>
      </w:pPr>
    </w:p>
    <w:p w14:paraId="441788B4" w14:textId="77777777" w:rsidR="00476DD0" w:rsidRPr="00FE541B" w:rsidRDefault="009026AF">
      <w:pPr>
        <w:rPr>
          <w:rFonts w:eastAsia="Calibri"/>
        </w:rPr>
      </w:pPr>
      <w:r w:rsidRPr="00FE541B">
        <w:rPr>
          <w:rFonts w:eastAsia="Calibri"/>
        </w:rPr>
        <w:t>[NAME]</w:t>
      </w:r>
    </w:p>
    <w:p w14:paraId="441788B5" w14:textId="77777777" w:rsidR="00476DD0" w:rsidRPr="00FE541B" w:rsidRDefault="009026AF">
      <w:pPr>
        <w:rPr>
          <w:rFonts w:eastAsia="Calibri"/>
        </w:rPr>
      </w:pPr>
      <w:r w:rsidRPr="00FE541B">
        <w:rPr>
          <w:rFonts w:eastAsia="Calibri"/>
        </w:rPr>
        <w:t>[TITLE]</w:t>
      </w:r>
    </w:p>
    <w:p w14:paraId="441788B6" w14:textId="77777777" w:rsidR="00476DD0" w:rsidRPr="00FE541B" w:rsidRDefault="009026AF">
      <w:pPr>
        <w:rPr>
          <w:rFonts w:eastAsia="Calibri"/>
        </w:rPr>
      </w:pPr>
      <w:r w:rsidRPr="00FE541B">
        <w:rPr>
          <w:rFonts w:eastAsia="Calibri"/>
        </w:rPr>
        <w:t>[City / District of NAME]</w:t>
      </w:r>
    </w:p>
    <w:sectPr w:rsidR="00476DD0" w:rsidRPr="00FE541B" w:rsidSect="004A60E4">
      <w:headerReference w:type="first" r:id="rId9"/>
      <w:pgSz w:w="12240" w:h="15840"/>
      <w:pgMar w:top="1080" w:right="1440" w:bottom="864" w:left="1440" w:header="576" w:footer="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676BE" w14:textId="77777777" w:rsidR="00CC5830" w:rsidRDefault="00CC5830" w:rsidP="004B0456">
      <w:r>
        <w:separator/>
      </w:r>
    </w:p>
  </w:endnote>
  <w:endnote w:type="continuationSeparator" w:id="0">
    <w:p w14:paraId="0AA458ED" w14:textId="77777777" w:rsidR="00CC5830" w:rsidRDefault="00CC5830" w:rsidP="004B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A19C05D-776B-40D1-B61E-680C3CCF1D59}"/>
  </w:font>
  <w:font w:name="Calibri">
    <w:panose1 w:val="020F0502020204030204"/>
    <w:charset w:val="00"/>
    <w:family w:val="swiss"/>
    <w:pitch w:val="variable"/>
    <w:sig w:usb0="E4002EFF" w:usb1="C200247B" w:usb2="00000009" w:usb3="00000000" w:csb0="000001FF" w:csb1="00000000"/>
    <w:embedRegular r:id="rId2" w:fontKey="{92E3E9A4-ADFD-4F0D-9813-DDB4D962CDC1}"/>
    <w:embedBold r:id="rId3" w:fontKey="{789F94F9-8F7A-4C89-BDB9-447645B2E872}"/>
  </w:font>
  <w:font w:name="Cambria">
    <w:panose1 w:val="02040503050406030204"/>
    <w:charset w:val="00"/>
    <w:family w:val="roman"/>
    <w:pitch w:val="variable"/>
    <w:sig w:usb0="E00006FF" w:usb1="420024FF" w:usb2="02000000" w:usb3="00000000" w:csb0="0000019F" w:csb1="00000000"/>
    <w:embedRegular r:id="rId4" w:fontKey="{6D2D6637-A1AC-4806-ADBB-1BD7676B03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FA1F2" w14:textId="77777777" w:rsidR="00CC5830" w:rsidRDefault="00CC5830" w:rsidP="004B0456">
      <w:r>
        <w:separator/>
      </w:r>
    </w:p>
  </w:footnote>
  <w:footnote w:type="continuationSeparator" w:id="0">
    <w:p w14:paraId="7F5D5686" w14:textId="77777777" w:rsidR="00CC5830" w:rsidRDefault="00CC5830" w:rsidP="004B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5289" w14:textId="194234BA" w:rsidR="001F7E43" w:rsidRDefault="001F7E43">
    <w:pPr>
      <w:pStyle w:val="Header"/>
    </w:pPr>
    <w:r>
      <w:rPr>
        <w:noProof/>
      </w:rPr>
      <w:drawing>
        <wp:inline distT="0" distB="0" distL="0" distR="0" wp14:anchorId="1BED8AD4" wp14:editId="5D128004">
          <wp:extent cx="715845" cy="1003157"/>
          <wp:effectExtent l="0" t="0" r="8255" b="6985"/>
          <wp:docPr id="113608653" name="Picture 3" descr="J.P.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8653" name="Picture 3" descr="J.P.I.A.&#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37924" cy="103409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DD0"/>
    <w:rsid w:val="001F7E43"/>
    <w:rsid w:val="00223768"/>
    <w:rsid w:val="00305E8A"/>
    <w:rsid w:val="003A3D87"/>
    <w:rsid w:val="00470BD7"/>
    <w:rsid w:val="0047150D"/>
    <w:rsid w:val="00476DD0"/>
    <w:rsid w:val="004A60E4"/>
    <w:rsid w:val="004B0456"/>
    <w:rsid w:val="00560525"/>
    <w:rsid w:val="00567CD9"/>
    <w:rsid w:val="007579F7"/>
    <w:rsid w:val="007623C9"/>
    <w:rsid w:val="007933BF"/>
    <w:rsid w:val="009026AF"/>
    <w:rsid w:val="00970F63"/>
    <w:rsid w:val="00997B69"/>
    <w:rsid w:val="009D76EA"/>
    <w:rsid w:val="00AF72E0"/>
    <w:rsid w:val="00B50C76"/>
    <w:rsid w:val="00B8586D"/>
    <w:rsid w:val="00C12C4B"/>
    <w:rsid w:val="00C81E2D"/>
    <w:rsid w:val="00CC5830"/>
    <w:rsid w:val="00CD324A"/>
    <w:rsid w:val="00D21C58"/>
    <w:rsid w:val="00E13CB9"/>
    <w:rsid w:val="00E34F9D"/>
    <w:rsid w:val="00E54A69"/>
    <w:rsid w:val="00F35091"/>
    <w:rsid w:val="00FE5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78875"/>
  <w15:docId w15:val="{3BC72EBD-3E7E-42C2-AFFD-B8D56B22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4B0456"/>
    <w:pPr>
      <w:tabs>
        <w:tab w:val="center" w:pos="4680"/>
        <w:tab w:val="right" w:pos="9360"/>
      </w:tabs>
    </w:pPr>
  </w:style>
  <w:style w:type="character" w:customStyle="1" w:styleId="HeaderChar">
    <w:name w:val="Header Char"/>
    <w:basedOn w:val="DefaultParagraphFont"/>
    <w:link w:val="Header"/>
    <w:uiPriority w:val="99"/>
    <w:rsid w:val="004B0456"/>
  </w:style>
  <w:style w:type="paragraph" w:styleId="Footer">
    <w:name w:val="footer"/>
    <w:basedOn w:val="Normal"/>
    <w:link w:val="FooterChar"/>
    <w:uiPriority w:val="99"/>
    <w:unhideWhenUsed/>
    <w:rsid w:val="004B0456"/>
    <w:pPr>
      <w:tabs>
        <w:tab w:val="center" w:pos="4680"/>
        <w:tab w:val="right" w:pos="9360"/>
      </w:tabs>
    </w:pPr>
  </w:style>
  <w:style w:type="character" w:customStyle="1" w:styleId="FooterChar">
    <w:name w:val="Footer Char"/>
    <w:basedOn w:val="DefaultParagraphFont"/>
    <w:link w:val="Footer"/>
    <w:uiPriority w:val="99"/>
    <w:rsid w:val="004B0456"/>
  </w:style>
  <w:style w:type="character" w:styleId="Hyperlink">
    <w:name w:val="Hyperlink"/>
    <w:basedOn w:val="DefaultParagraphFont"/>
    <w:uiPriority w:val="99"/>
    <w:unhideWhenUsed/>
    <w:rsid w:val="00305E8A"/>
    <w:rPr>
      <w:color w:val="0000FF" w:themeColor="hyperlink"/>
      <w:u w:val="single"/>
    </w:rPr>
  </w:style>
  <w:style w:type="character" w:styleId="UnresolvedMention">
    <w:name w:val="Unresolved Mention"/>
    <w:basedOn w:val="DefaultParagraphFont"/>
    <w:uiPriority w:val="99"/>
    <w:semiHidden/>
    <w:unhideWhenUsed/>
    <w:rsid w:val="00305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im@BryantGA.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s2GZS73xIti+JqDYLDthCyW5pw==">CgMxLjA4AHIhMVV1RS1JSWR0SXZaU1BCVG9uTkItS2xiRExUaDUydVk0</go:docsCustomData>
</go:gDocsCustomXmlDataStorage>
</file>

<file path=customXml/itemProps1.xml><?xml version="1.0" encoding="utf-8"?>
<ds:datastoreItem xmlns:ds="http://schemas.openxmlformats.org/officeDocument/2006/customXml" ds:itemID="{9B384820-5E7B-42C5-B249-51370498FE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972</Words>
  <Characters>6507</Characters>
  <Application>Microsoft Office Word</Application>
  <DocSecurity>0</DocSecurity>
  <Lines>151</Lines>
  <Paragraphs>85</Paragraphs>
  <ScaleCrop>false</ScaleCrop>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Smith</dc:creator>
  <cp:lastModifiedBy>Olga Berdial</cp:lastModifiedBy>
  <cp:revision>2</cp:revision>
  <dcterms:created xsi:type="dcterms:W3CDTF">2026-04-30T20:55:00Z</dcterms:created>
  <dcterms:modified xsi:type="dcterms:W3CDTF">2026-04-30T20:55:00Z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cce6bbf3-3d1d-4d60-9b91-003a6f4684ea</vt:lpwstr>
  </property>
</Properties>
</file>